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Pr="00604BFF" w:rsidR="00604BFF" w:rsidTr="00604BFF" w14:paraId="2E83FD57" w14:textId="77777777">
        <w:trPr>
          <w:trHeight w:val="300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04BFF" w:rsidR="00604BFF" w:rsidP="00604BFF" w:rsidRDefault="00604BFF" w14:paraId="2B29C06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04BFF">
              <w:rPr>
                <w:rFonts w:ascii="Calibri" w:hAnsi="Calibri" w:eastAsia="Times New Roman" w:cs="Calibri"/>
                <w:kern w:val="0"/>
                <w14:ligatures w14:val="none"/>
              </w:rPr>
              <w:t>Christian Aitken </w:t>
            </w:r>
          </w:p>
          <w:p w:rsidRPr="00604BFF" w:rsidR="00604BFF" w:rsidP="00604BFF" w:rsidRDefault="00604BFF" w14:paraId="7BC765D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04BFF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Executive Vice President, Polar King Mobile </w:t>
            </w:r>
            <w:hyperlink w:tgtFrame="_blank" w:history="1" r:id="rId8">
              <w:r w:rsidRPr="00604BFF">
                <w:rPr>
                  <w:rFonts w:ascii="Calibri" w:hAnsi="Calibri" w:eastAsia="Times New Roman" w:cs="Calibri"/>
                  <w:color w:val="0000FF"/>
                  <w:kern w:val="0"/>
                  <w:u w:val="single"/>
                  <w14:ligatures w14:val="none"/>
                </w:rPr>
                <w:t>christian.aitken@polarking.com</w:t>
              </w:r>
            </w:hyperlink>
            <w:r w:rsidRPr="00604BFF">
              <w:rPr>
                <w:rFonts w:ascii="Calibri" w:hAnsi="Calibri" w:eastAsia="Times New Roman" w:cs="Calibri"/>
                <w:kern w:val="0"/>
                <w14:ligatures w14:val="none"/>
              </w:rPr>
              <w:t>  </w:t>
            </w:r>
          </w:p>
          <w:p w:rsidRPr="00604BFF" w:rsidR="00604BFF" w:rsidP="00604BFF" w:rsidRDefault="00604BFF" w14:paraId="2B9BDAC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04BFF">
              <w:rPr>
                <w:rFonts w:ascii="Calibri" w:hAnsi="Calibri" w:eastAsia="Times New Roman" w:cs="Calibri"/>
                <w:kern w:val="0"/>
                <w14:ligatures w14:val="none"/>
              </w:rPr>
              <w:t>Direct: (888) 674-8231 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04BFF" w:rsidR="00604BFF" w:rsidP="00604BFF" w:rsidRDefault="00604BFF" w14:paraId="1525CCB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04BFF">
              <w:rPr>
                <w:rFonts w:ascii="Calibri" w:hAnsi="Calibri" w:eastAsia="Times New Roman" w:cs="Calibri"/>
                <w:kern w:val="0"/>
                <w14:ligatures w14:val="none"/>
              </w:rPr>
              <w:t>Charlie Hatch </w:t>
            </w:r>
          </w:p>
          <w:p w:rsidRPr="00604BFF" w:rsidR="00604BFF" w:rsidP="00604BFF" w:rsidRDefault="00604BFF" w14:paraId="662AF4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04BFF">
              <w:rPr>
                <w:rFonts w:ascii="Calibri" w:hAnsi="Calibri" w:eastAsia="Times New Roman" w:cs="Calibri"/>
                <w:kern w:val="0"/>
                <w:sz w:val="20"/>
                <w:szCs w:val="20"/>
                <w14:ligatures w14:val="none"/>
              </w:rPr>
              <w:t>Media Relations </w:t>
            </w:r>
          </w:p>
          <w:p w:rsidRPr="00604BFF" w:rsidR="00604BFF" w:rsidP="00604BFF" w:rsidRDefault="00CF6DB2" w14:paraId="18E9137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hyperlink w:tgtFrame="_blank" w:history="1" r:id="rId9">
              <w:r w:rsidRPr="00604BFF" w:rsidR="00604BFF">
                <w:rPr>
                  <w:rFonts w:ascii="Calibri" w:hAnsi="Calibri" w:eastAsia="Times New Roman" w:cs="Calibri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chatch@roopco.com</w:t>
              </w:r>
            </w:hyperlink>
            <w:r w:rsidRPr="00604BFF" w:rsidR="00604BFF">
              <w:rPr>
                <w:rFonts w:ascii="Calibri" w:hAnsi="Calibri" w:eastAsia="Times New Roman" w:cs="Calibri"/>
                <w:color w:val="0000FF"/>
                <w:kern w:val="0"/>
                <w:sz w:val="20"/>
                <w:szCs w:val="20"/>
                <w:u w:val="single"/>
                <w14:ligatures w14:val="none"/>
              </w:rPr>
              <w:t> </w:t>
            </w:r>
            <w:r w:rsidRPr="00604BFF" w:rsidR="00604BFF">
              <w:rPr>
                <w:rFonts w:ascii="Calibri" w:hAnsi="Calibri" w:eastAsia="Times New Roman" w:cs="Calibri"/>
                <w:color w:val="0000FF"/>
                <w:kern w:val="0"/>
                <w:sz w:val="20"/>
                <w:szCs w:val="20"/>
                <w14:ligatures w14:val="none"/>
              </w:rPr>
              <w:t> </w:t>
            </w:r>
          </w:p>
          <w:p w:rsidRPr="00604BFF" w:rsidR="00604BFF" w:rsidP="00604BFF" w:rsidRDefault="00604BFF" w14:paraId="409BA7D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04BFF">
              <w:rPr>
                <w:rFonts w:ascii="Calibri" w:hAnsi="Calibri" w:eastAsia="Times New Roman" w:cs="Calibri"/>
                <w:kern w:val="0"/>
                <w14:ligatures w14:val="none"/>
              </w:rPr>
              <w:t>Direct: 216-202-5723 </w:t>
            </w:r>
          </w:p>
        </w:tc>
      </w:tr>
    </w:tbl>
    <w:p w:rsidRPr="00604BFF" w:rsidR="00604BFF" w:rsidP="00604BFF" w:rsidRDefault="00604BFF" w14:paraId="189AB897" w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14:ligatures w14:val="none"/>
        </w:rPr>
      </w:pPr>
      <w:r w:rsidRPr="00604BFF">
        <w:rPr>
          <w:rFonts w:ascii="Calibri" w:hAnsi="Calibri" w:eastAsia="Times New Roman" w:cs="Calibri"/>
          <w:kern w:val="0"/>
          <w14:ligatures w14:val="none"/>
        </w:rPr>
        <w:t> </w:t>
      </w:r>
    </w:p>
    <w:p w:rsidRPr="00604BFF" w:rsidR="00604BFF" w:rsidP="00604BFF" w:rsidRDefault="00604BFF" w14:paraId="02A8455C" w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14:ligatures w14:val="none"/>
        </w:rPr>
      </w:pPr>
      <w:r w:rsidRPr="00604BFF">
        <w:rPr>
          <w:rFonts w:ascii="Calibri" w:hAnsi="Calibri" w:eastAsia="Times New Roman" w:cs="Calibri"/>
          <w:i/>
          <w:iCs/>
          <w:kern w:val="0"/>
          <w14:ligatures w14:val="none"/>
        </w:rPr>
        <w:t>News for the refrigeration, transportation, supply chain, food/beverage, government, catering, health care, rental, construction, mortuary, sports and education industries. </w:t>
      </w:r>
      <w:r w:rsidRPr="00604BFF">
        <w:rPr>
          <w:rFonts w:ascii="Calibri" w:hAnsi="Calibri" w:eastAsia="Times New Roman" w:cs="Calibri"/>
          <w:kern w:val="0"/>
          <w14:ligatures w14:val="none"/>
        </w:rPr>
        <w:t> </w:t>
      </w:r>
    </w:p>
    <w:p w:rsidRPr="00604BFF" w:rsidR="00604BFF" w:rsidP="00604BFF" w:rsidRDefault="00604BFF" w14:paraId="0C799F5C" w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14:ligatures w14:val="none"/>
        </w:rPr>
      </w:pPr>
      <w:r w:rsidRPr="00604BFF">
        <w:rPr>
          <w:rFonts w:ascii="Calibri" w:hAnsi="Calibri" w:eastAsia="Times New Roman" w:cs="Calibri"/>
          <w:kern w:val="0"/>
          <w14:ligatures w14:val="none"/>
        </w:rPr>
        <w:t> </w:t>
      </w:r>
    </w:p>
    <w:p w:rsidRPr="00604BFF" w:rsidR="00604BFF" w:rsidP="00604BFF" w:rsidRDefault="00604BFF" w14:paraId="30E34419" w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14:ligatures w14:val="none"/>
        </w:rPr>
      </w:pPr>
      <w:r w:rsidRPr="00604BFF">
        <w:rPr>
          <w:rFonts w:ascii="Calibri" w:hAnsi="Calibri" w:eastAsia="Times New Roman" w:cs="Calibri"/>
          <w:b/>
          <w:bCs/>
          <w:kern w:val="0"/>
          <w:sz w:val="28"/>
          <w:szCs w:val="28"/>
          <w14:ligatures w14:val="none"/>
        </w:rPr>
        <w:t>Backgrounder on Polar King Mobile</w:t>
      </w:r>
      <w:r w:rsidRPr="00604BFF">
        <w:rPr>
          <w:rFonts w:ascii="Calibri" w:hAnsi="Calibri" w:eastAsia="Times New Roman" w:cs="Calibri"/>
          <w:kern w:val="0"/>
          <w:sz w:val="28"/>
          <w:szCs w:val="28"/>
          <w14:ligatures w14:val="none"/>
        </w:rPr>
        <w:t> </w:t>
      </w:r>
    </w:p>
    <w:p w:rsidRPr="00604BFF" w:rsidR="00604BFF" w:rsidP="00604BFF" w:rsidRDefault="00604BFF" w14:paraId="19B83BFB" w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14:ligatures w14:val="none"/>
        </w:rPr>
      </w:pPr>
      <w:r w:rsidRPr="00604BFF">
        <w:rPr>
          <w:rFonts w:ascii="Calibri" w:hAnsi="Calibri" w:eastAsia="Times New Roman" w:cs="Calibri"/>
          <w:kern w:val="0"/>
          <w14:ligatures w14:val="none"/>
        </w:rPr>
        <w:t> </w:t>
      </w:r>
    </w:p>
    <w:p w:rsidRPr="00604BFF" w:rsidR="00604BFF" w:rsidP="01479978" w:rsidRDefault="00604BFF" w14:paraId="1D63918F" w14:textId="255B49F0">
      <w:pPr>
        <w:shd w:val="clear" w:color="auto" w:fill="FFFFFF" w:themeFill="background1"/>
        <w:spacing w:after="0" w:line="240" w:lineRule="auto"/>
        <w:textAlignment w:val="baseline"/>
        <w:rPr>
          <w:rFonts w:ascii="Calibri" w:hAnsi="Calibri" w:eastAsia="Times New Roman" w:cs="Calibri"/>
          <w:kern w:val="0"/>
          <w14:ligatures w14:val="none"/>
        </w:rPr>
      </w:pPr>
      <w:r w:rsidRPr="00604BFF">
        <w:rPr>
          <w:rFonts w:ascii="Calibri" w:hAnsi="Calibri" w:eastAsia="Times New Roman" w:cs="Calibri"/>
          <w:kern w:val="0"/>
          <w14:ligatures w14:val="none"/>
        </w:rPr>
        <w:t>Polar King Mobile (PKM</w:t>
      </w:r>
      <w:r w:rsidR="00CF6DB2">
        <w:rPr>
          <w:rFonts w:ascii="Calibri" w:hAnsi="Calibri" w:eastAsia="Times New Roman" w:cs="Calibri"/>
          <w:kern w:val="0"/>
          <w14:ligatures w14:val="none"/>
        </w:rPr>
        <w:t>) provides</w:t>
      </w:r>
      <w:r w:rsidRPr="00604BFF">
        <w:rPr>
          <w:rFonts w:ascii="Calibri" w:hAnsi="Calibri" w:eastAsia="Times New Roman" w:cs="Calibri"/>
          <w:kern w:val="0"/>
          <w14:ligatures w14:val="none"/>
        </w:rPr>
        <w:t xml:space="preserve"> the first </w:t>
      </w:r>
      <w:r w:rsidR="00CF6DB2">
        <w:rPr>
          <w:rFonts w:ascii="Calibri" w:hAnsi="Calibri" w:eastAsia="Times New Roman" w:cs="Calibri"/>
          <w:kern w:val="0"/>
          <w14:ligatures w14:val="none"/>
        </w:rPr>
        <w:t xml:space="preserve">line of </w:t>
      </w:r>
      <w:r w:rsidRPr="00604BFF">
        <w:rPr>
          <w:rFonts w:ascii="Calibri" w:hAnsi="Calibri" w:eastAsia="Times New Roman" w:cs="Calibri"/>
          <w:kern w:val="0"/>
          <w14:ligatures w14:val="none"/>
        </w:rPr>
        <w:t xml:space="preserve">affordable, </w:t>
      </w:r>
      <w:proofErr w:type="gramStart"/>
      <w:r w:rsidRPr="00604BFF">
        <w:rPr>
          <w:rFonts w:ascii="Calibri" w:hAnsi="Calibri" w:eastAsia="Times New Roman" w:cs="Calibri"/>
          <w:kern w:val="0"/>
          <w14:ligatures w14:val="none"/>
        </w:rPr>
        <w:t>small refrigerated</w:t>
      </w:r>
      <w:proofErr w:type="gramEnd"/>
      <w:r w:rsidRPr="00604BFF">
        <w:rPr>
          <w:rFonts w:ascii="Calibri" w:hAnsi="Calibri" w:eastAsia="Times New Roman" w:cs="Calibri"/>
          <w:kern w:val="0"/>
          <w14:ligatures w14:val="none"/>
        </w:rPr>
        <w:t xml:space="preserve"> trailer solution</w:t>
      </w:r>
      <w:r w:rsidR="00CF6DB2">
        <w:rPr>
          <w:rFonts w:ascii="Calibri" w:hAnsi="Calibri" w:eastAsia="Times New Roman" w:cs="Calibri"/>
          <w:kern w:val="0"/>
          <w14:ligatures w14:val="none"/>
        </w:rPr>
        <w:t>s to North America</w:t>
      </w:r>
      <w:r w:rsidRPr="00604BFF">
        <w:rPr>
          <w:rFonts w:ascii="Calibri" w:hAnsi="Calibri" w:eastAsia="Times New Roman" w:cs="Calibri"/>
          <w:kern w:val="0"/>
          <w14:ligatures w14:val="none"/>
        </w:rPr>
        <w:t>. Designed specifically for over-the-road use, Polar King Mobile’s refrigerated and freezer trailers feature a 100% seamless fiberglass design with a continuous surface</w:t>
      </w:r>
      <w:r w:rsidR="00CF6DB2">
        <w:rPr>
          <w:rFonts w:ascii="Calibri" w:hAnsi="Calibri" w:eastAsia="Times New Roman" w:cs="Calibri"/>
          <w:kern w:val="0"/>
          <w14:ligatures w14:val="none"/>
        </w:rPr>
        <w:t>. T</w:t>
      </w:r>
      <w:r w:rsidRPr="00604BFF">
        <w:rPr>
          <w:rFonts w:ascii="Calibri" w:hAnsi="Calibri" w:eastAsia="Times New Roman" w:cs="Calibri"/>
          <w:kern w:val="0"/>
          <w14:ligatures w14:val="none"/>
        </w:rPr>
        <w:t>he first of its kind on the continent</w:t>
      </w:r>
      <w:r w:rsidR="00CF6DB2">
        <w:rPr>
          <w:rFonts w:ascii="Calibri" w:hAnsi="Calibri" w:eastAsia="Times New Roman" w:cs="Calibri"/>
          <w:kern w:val="0"/>
          <w14:ligatures w14:val="none"/>
        </w:rPr>
        <w:t xml:space="preserve">, this equipment is </w:t>
      </w:r>
      <w:r w:rsidRPr="00604BFF" w:rsidR="3726D5B8">
        <w:rPr>
          <w:rFonts w:ascii="Calibri" w:hAnsi="Calibri" w:eastAsia="Times New Roman" w:cs="Calibri"/>
          <w:kern w:val="0"/>
          <w14:ligatures w14:val="none"/>
        </w:rPr>
        <w:t xml:space="preserve">designed </w:t>
      </w:r>
      <w:r w:rsidR="00CF6DB2">
        <w:rPr>
          <w:rFonts w:ascii="Calibri" w:hAnsi="Calibri" w:eastAsia="Times New Roman" w:cs="Calibri"/>
          <w:kern w:val="0"/>
          <w14:ligatures w14:val="none"/>
        </w:rPr>
        <w:t>to fulfill the needs of</w:t>
      </w:r>
      <w:r w:rsidRPr="00604BFF" w:rsidR="3726D5B8">
        <w:rPr>
          <w:rFonts w:ascii="Calibri" w:hAnsi="Calibri" w:eastAsia="Times New Roman" w:cs="Calibri"/>
          <w:kern w:val="0"/>
          <w14:ligatures w14:val="none"/>
        </w:rPr>
        <w:t xml:space="preserve"> </w:t>
      </w:r>
      <w:r w:rsidRPr="00604BFF">
        <w:rPr>
          <w:rFonts w:ascii="Calibri" w:hAnsi="Calibri" w:eastAsia="Times New Roman" w:cs="Calibri"/>
          <w:kern w:val="0"/>
          <w14:ligatures w14:val="none"/>
        </w:rPr>
        <w:t xml:space="preserve">individuals </w:t>
      </w:r>
      <w:r w:rsidR="00CF6DB2">
        <w:rPr>
          <w:rFonts w:ascii="Calibri" w:hAnsi="Calibri" w:eastAsia="Times New Roman" w:cs="Calibri"/>
          <w:kern w:val="0"/>
          <w14:ligatures w14:val="none"/>
        </w:rPr>
        <w:t>and</w:t>
      </w:r>
      <w:r w:rsidRPr="00604BFF">
        <w:rPr>
          <w:rFonts w:ascii="Calibri" w:hAnsi="Calibri" w:eastAsia="Times New Roman" w:cs="Calibri"/>
          <w:kern w:val="0"/>
          <w14:ligatures w14:val="none"/>
        </w:rPr>
        <w:t xml:space="preserve"> businesses </w:t>
      </w:r>
      <w:r w:rsidR="00CF6DB2">
        <w:rPr>
          <w:rFonts w:ascii="Calibri" w:hAnsi="Calibri" w:eastAsia="Times New Roman" w:cs="Calibri"/>
          <w:kern w:val="0"/>
          <w14:ligatures w14:val="none"/>
        </w:rPr>
        <w:t xml:space="preserve">seeking </w:t>
      </w:r>
      <w:r w:rsidRPr="00604BFF">
        <w:rPr>
          <w:rFonts w:ascii="Calibri" w:hAnsi="Calibri" w:eastAsia="Times New Roman" w:cs="Calibri"/>
          <w:kern w:val="0"/>
          <w14:ligatures w14:val="none"/>
        </w:rPr>
        <w:t>affordable cold storage solutions</w:t>
      </w:r>
      <w:r w:rsidR="00CF6DB2">
        <w:rPr>
          <w:rFonts w:ascii="Calibri" w:hAnsi="Calibri" w:eastAsia="Times New Roman" w:cs="Calibri"/>
          <w:kern w:val="0"/>
          <w14:ligatures w14:val="none"/>
        </w:rPr>
        <w:t>.</w:t>
      </w:r>
    </w:p>
    <w:p w:rsidRPr="00604BFF" w:rsidR="00604BFF" w:rsidP="01479978" w:rsidRDefault="00604BFF" w14:paraId="14E7E35B" w14:textId="77777777">
      <w:pPr>
        <w:shd w:val="clear" w:color="auto" w:fill="FFFFFF" w:themeFill="background1"/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14:ligatures w14:val="none"/>
        </w:rPr>
      </w:pPr>
      <w:r w:rsidRPr="00604BFF">
        <w:rPr>
          <w:rFonts w:ascii="Calibri" w:hAnsi="Calibri" w:eastAsia="Times New Roman" w:cs="Calibri"/>
          <w:kern w:val="0"/>
          <w14:ligatures w14:val="none"/>
        </w:rPr>
        <w:t> </w:t>
      </w:r>
    </w:p>
    <w:p w:rsidRPr="00604BFF" w:rsidR="00604BFF" w:rsidP="00604BFF" w:rsidRDefault="00CF6DB2" w14:paraId="1E069DFA" w14:textId="3D3122EB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14:ligatures w14:val="none"/>
        </w:rPr>
      </w:pPr>
      <w:r>
        <w:rPr>
          <w:rFonts w:ascii="Calibri" w:hAnsi="Calibri" w:eastAsia="Times New Roman" w:cs="Calibri"/>
          <w:kern w:val="0"/>
          <w14:ligatures w14:val="none"/>
        </w:rPr>
        <w:t>The company’s m</w:t>
      </w:r>
      <w:r w:rsidRPr="00604BFF" w:rsidR="00604BFF">
        <w:rPr>
          <w:rFonts w:ascii="Calibri" w:hAnsi="Calibri" w:eastAsia="Times New Roman" w:cs="Calibri"/>
          <w:kern w:val="0"/>
          <w14:ligatures w14:val="none"/>
        </w:rPr>
        <w:t>arket segment</w:t>
      </w:r>
      <w:r>
        <w:rPr>
          <w:rFonts w:ascii="Calibri" w:hAnsi="Calibri" w:eastAsia="Times New Roman" w:cs="Calibri"/>
          <w:kern w:val="0"/>
          <w14:ligatures w14:val="none"/>
        </w:rPr>
        <w:t xml:space="preserve"> is evolving </w:t>
      </w:r>
      <w:r w:rsidRPr="00604BFF" w:rsidR="00604BFF">
        <w:rPr>
          <w:rFonts w:ascii="Calibri" w:hAnsi="Calibri" w:eastAsia="Times New Roman" w:cs="Calibri"/>
          <w:kern w:val="0"/>
          <w14:ligatures w14:val="none"/>
        </w:rPr>
        <w:t xml:space="preserve">as more businesses </w:t>
      </w:r>
      <w:r>
        <w:rPr>
          <w:rFonts w:ascii="Calibri" w:hAnsi="Calibri" w:eastAsia="Times New Roman" w:cs="Calibri"/>
          <w:kern w:val="0"/>
          <w14:ligatures w14:val="none"/>
        </w:rPr>
        <w:t>gain</w:t>
      </w:r>
      <w:r w:rsidRPr="00604BFF" w:rsidR="00604BFF">
        <w:rPr>
          <w:rFonts w:ascii="Calibri" w:hAnsi="Calibri" w:eastAsia="Times New Roman" w:cs="Calibri"/>
          <w:kern w:val="0"/>
          <w14:ligatures w14:val="none"/>
        </w:rPr>
        <w:t xml:space="preserve"> access to this </w:t>
      </w:r>
      <w:r>
        <w:rPr>
          <w:rFonts w:ascii="Calibri" w:hAnsi="Calibri" w:eastAsia="Times New Roman" w:cs="Calibri"/>
          <w:kern w:val="0"/>
          <w14:ligatures w14:val="none"/>
        </w:rPr>
        <w:t xml:space="preserve">innovative </w:t>
      </w:r>
      <w:r w:rsidRPr="00604BFF" w:rsidR="00604BFF">
        <w:rPr>
          <w:rFonts w:ascii="Calibri" w:hAnsi="Calibri" w:eastAsia="Times New Roman" w:cs="Calibri"/>
          <w:kern w:val="0"/>
          <w14:ligatures w14:val="none"/>
        </w:rPr>
        <w:t xml:space="preserve">technology. </w:t>
      </w:r>
      <w:r>
        <w:rPr>
          <w:rFonts w:ascii="Calibri" w:hAnsi="Calibri" w:eastAsia="Times New Roman" w:cs="Calibri"/>
          <w:kern w:val="0"/>
          <w14:ligatures w14:val="none"/>
        </w:rPr>
        <w:t>Today, PKM units are predominantly used in</w:t>
      </w:r>
      <w:r w:rsidRPr="00604BFF" w:rsidR="00604BFF">
        <w:rPr>
          <w:rFonts w:ascii="Calibri" w:hAnsi="Calibri" w:eastAsia="Times New Roman" w:cs="Calibri"/>
          <w:kern w:val="0"/>
          <w14:ligatures w14:val="none"/>
        </w:rPr>
        <w:t xml:space="preserve"> </w:t>
      </w:r>
      <w:r>
        <w:rPr>
          <w:rFonts w:ascii="Calibri" w:hAnsi="Calibri" w:eastAsia="Times New Roman" w:cs="Calibri"/>
          <w:kern w:val="0"/>
          <w14:ligatures w14:val="none"/>
        </w:rPr>
        <w:t>food service applications</w:t>
      </w:r>
      <w:r w:rsidRPr="00604BFF" w:rsidR="00604BFF">
        <w:rPr>
          <w:rFonts w:ascii="Calibri" w:hAnsi="Calibri" w:eastAsia="Times New Roman" w:cs="Calibri"/>
          <w:kern w:val="0"/>
          <w14:ligatures w14:val="none"/>
        </w:rPr>
        <w:t xml:space="preserve"> by catering companies, schools, health departments, hunters</w:t>
      </w:r>
      <w:r>
        <w:rPr>
          <w:rFonts w:ascii="Calibri" w:hAnsi="Calibri" w:eastAsia="Times New Roman" w:cs="Calibri"/>
          <w:kern w:val="0"/>
          <w14:ligatures w14:val="none"/>
        </w:rPr>
        <w:t>, and</w:t>
      </w:r>
      <w:r w:rsidRPr="00604BFF" w:rsidR="00604BFF">
        <w:rPr>
          <w:rFonts w:ascii="Calibri" w:hAnsi="Calibri" w:eastAsia="Times New Roman" w:cs="Calibri"/>
          <w:kern w:val="0"/>
          <w14:ligatures w14:val="none"/>
        </w:rPr>
        <w:t xml:space="preserve"> farmers.  </w:t>
      </w:r>
    </w:p>
    <w:p w:rsidR="01479978" w:rsidP="01479978" w:rsidRDefault="01479978" w14:paraId="752B9DF4" w14:textId="006F0FE7">
      <w:pPr>
        <w:spacing w:after="0" w:line="240" w:lineRule="auto"/>
        <w:rPr>
          <w:rFonts w:ascii="Calibri" w:hAnsi="Calibri" w:eastAsia="Times New Roman" w:cs="Calibri"/>
        </w:rPr>
      </w:pPr>
    </w:p>
    <w:p w:rsidRPr="00604BFF" w:rsidR="00604BFF" w:rsidP="00604BFF" w:rsidRDefault="00604BFF" w14:paraId="7EE7438D" w14:textId="6C06A734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14:ligatures w14:val="none"/>
        </w:rPr>
      </w:pPr>
      <w:r w:rsidRPr="00604BFF">
        <w:rPr>
          <w:rFonts w:ascii="Calibri" w:hAnsi="Calibri" w:eastAsia="Times New Roman" w:cs="Calibri"/>
          <w:kern w:val="0"/>
          <w14:ligatures w14:val="none"/>
        </w:rPr>
        <w:t xml:space="preserve">Polar King Mobile </w:t>
      </w:r>
      <w:r w:rsidR="00CF6DB2">
        <w:rPr>
          <w:rFonts w:ascii="Calibri" w:hAnsi="Calibri" w:eastAsia="Times New Roman" w:cs="Calibri"/>
          <w:kern w:val="0"/>
          <w14:ligatures w14:val="none"/>
        </w:rPr>
        <w:t>is proud to be</w:t>
      </w:r>
      <w:r w:rsidRPr="00604BFF">
        <w:rPr>
          <w:rFonts w:ascii="Calibri" w:hAnsi="Calibri" w:eastAsia="Times New Roman" w:cs="Calibri"/>
          <w:kern w:val="0"/>
          <w14:ligatures w14:val="none"/>
        </w:rPr>
        <w:t xml:space="preserve"> a family-owned company </w:t>
      </w:r>
      <w:r w:rsidR="00CF6DB2">
        <w:rPr>
          <w:rFonts w:ascii="Calibri" w:hAnsi="Calibri" w:eastAsia="Times New Roman" w:cs="Calibri"/>
          <w:kern w:val="0"/>
          <w14:ligatures w14:val="none"/>
        </w:rPr>
        <w:t>known for its</w:t>
      </w:r>
      <w:r w:rsidRPr="00604BFF">
        <w:rPr>
          <w:rFonts w:ascii="Calibri" w:hAnsi="Calibri" w:eastAsia="Times New Roman" w:cs="Calibri"/>
          <w:kern w:val="0"/>
          <w14:ligatures w14:val="none"/>
        </w:rPr>
        <w:t xml:space="preserve"> exceptional products and customer service. </w:t>
      </w:r>
      <w:r w:rsidR="00CF6DB2">
        <w:rPr>
          <w:rFonts w:ascii="Calibri" w:hAnsi="Calibri" w:eastAsia="Times New Roman" w:cs="Calibri"/>
          <w:kern w:val="0"/>
          <w14:ligatures w14:val="none"/>
        </w:rPr>
        <w:t>Founded in 2020 by Polar King, Polar King Mobile</w:t>
      </w:r>
      <w:r w:rsidRPr="00604BFF">
        <w:rPr>
          <w:rFonts w:ascii="Calibri" w:hAnsi="Calibri" w:eastAsia="Times New Roman" w:cs="Calibri"/>
          <w:kern w:val="0"/>
          <w14:ligatures w14:val="none"/>
        </w:rPr>
        <w:t xml:space="preserve"> has grown</w:t>
      </w:r>
      <w:r w:rsidR="00CF6DB2">
        <w:rPr>
          <w:rFonts w:ascii="Calibri" w:hAnsi="Calibri" w:eastAsia="Times New Roman" w:cs="Calibri"/>
          <w:kern w:val="0"/>
          <w14:ligatures w14:val="none"/>
        </w:rPr>
        <w:t xml:space="preserve"> steadily while keeping its</w:t>
      </w:r>
      <w:r w:rsidRPr="00604BFF">
        <w:rPr>
          <w:rFonts w:ascii="Calibri" w:hAnsi="Calibri" w:eastAsia="Times New Roman" w:cs="Calibri"/>
          <w:kern w:val="0"/>
          <w14:ligatures w14:val="none"/>
        </w:rPr>
        <w:t xml:space="preserve"> commitment to providing</w:t>
      </w:r>
      <w:r w:rsidR="00CF6DB2">
        <w:rPr>
          <w:rFonts w:ascii="Calibri" w:hAnsi="Calibri" w:eastAsia="Times New Roman" w:cs="Calibri"/>
          <w:kern w:val="0"/>
          <w14:ligatures w14:val="none"/>
        </w:rPr>
        <w:t xml:space="preserve"> an</w:t>
      </w:r>
      <w:r w:rsidRPr="00604BFF">
        <w:rPr>
          <w:rFonts w:ascii="Calibri" w:hAnsi="Calibri" w:eastAsia="Times New Roman" w:cs="Calibri"/>
          <w:kern w:val="0"/>
          <w14:ligatures w14:val="none"/>
        </w:rPr>
        <w:t xml:space="preserve"> outstanding customer experience </w:t>
      </w:r>
      <w:r w:rsidR="00CF6DB2">
        <w:rPr>
          <w:rFonts w:ascii="Calibri" w:hAnsi="Calibri" w:eastAsia="Times New Roman" w:cs="Calibri"/>
          <w:kern w:val="0"/>
          <w14:ligatures w14:val="none"/>
        </w:rPr>
        <w:t>a</w:t>
      </w:r>
      <w:r w:rsidRPr="00604BFF">
        <w:rPr>
          <w:rFonts w:ascii="Calibri" w:hAnsi="Calibri" w:eastAsia="Times New Roman" w:cs="Calibri"/>
          <w:kern w:val="0"/>
          <w14:ligatures w14:val="none"/>
        </w:rPr>
        <w:t>t</w:t>
      </w:r>
      <w:r w:rsidR="00CF6DB2">
        <w:rPr>
          <w:rFonts w:ascii="Calibri" w:hAnsi="Calibri" w:eastAsia="Times New Roman" w:cs="Calibri"/>
          <w:kern w:val="0"/>
          <w14:ligatures w14:val="none"/>
        </w:rPr>
        <w:t xml:space="preserve"> the forefront</w:t>
      </w:r>
      <w:r w:rsidRPr="00604BFF">
        <w:rPr>
          <w:rFonts w:ascii="Calibri" w:hAnsi="Calibri" w:eastAsia="Times New Roman" w:cs="Calibri"/>
          <w:kern w:val="0"/>
          <w14:ligatures w14:val="none"/>
        </w:rPr>
        <w:t xml:space="preserve">. </w:t>
      </w:r>
      <w:r w:rsidR="00CF6DB2">
        <w:rPr>
          <w:rFonts w:ascii="Calibri" w:hAnsi="Calibri" w:eastAsia="Times New Roman" w:cs="Calibri"/>
          <w:kern w:val="0"/>
          <w14:ligatures w14:val="none"/>
        </w:rPr>
        <w:t>As such</w:t>
      </w:r>
      <w:r w:rsidRPr="00604BFF">
        <w:rPr>
          <w:rFonts w:ascii="Calibri" w:hAnsi="Calibri" w:eastAsia="Times New Roman" w:cs="Calibri"/>
          <w:kern w:val="0"/>
          <w14:ligatures w14:val="none"/>
        </w:rPr>
        <w:t xml:space="preserve">, every call to Polar King Mobile is answered by a real person and the company never utilizes automated email responses. </w:t>
      </w:r>
    </w:p>
    <w:p w:rsidR="00604BFF" w:rsidP="00604BFF" w:rsidRDefault="00604BFF" w14:paraId="5D5F543F" w14:textId="41A585DE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kern w:val="0"/>
          <w14:ligatures w14:val="none"/>
        </w:rPr>
      </w:pPr>
    </w:p>
    <w:p w:rsidRPr="00604BFF" w:rsidR="00604BFF" w:rsidP="00604BFF" w:rsidRDefault="00604BFF" w14:paraId="09178039" w14:textId="29C8C9ED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14:ligatures w14:val="none"/>
        </w:rPr>
      </w:pPr>
      <w:r w:rsidRPr="00604BFF">
        <w:rPr>
          <w:rFonts w:ascii="Calibri" w:hAnsi="Calibri" w:eastAsia="Times New Roman" w:cs="Calibri"/>
          <w:b/>
          <w:bCs/>
          <w:kern w:val="0"/>
          <w14:ligatures w14:val="none"/>
        </w:rPr>
        <w:t>Additional Product Information </w:t>
      </w:r>
      <w:r w:rsidRPr="00604BFF">
        <w:rPr>
          <w:rFonts w:ascii="Calibri" w:hAnsi="Calibri" w:eastAsia="Times New Roman" w:cs="Calibri"/>
          <w:kern w:val="0"/>
          <w14:ligatures w14:val="none"/>
        </w:rPr>
        <w:t> </w:t>
      </w:r>
    </w:p>
    <w:p w:rsidRPr="00604BFF" w:rsidR="00604BFF" w:rsidP="00604BFF" w:rsidRDefault="00604BFF" w14:paraId="659EB1E4" w14:textId="484D7695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14:ligatures w14:val="none"/>
        </w:rPr>
      </w:pPr>
      <w:r w:rsidRPr="00604BFF">
        <w:rPr>
          <w:rFonts w:ascii="Calibri" w:hAnsi="Calibri" w:eastAsia="Times New Roman" w:cs="Calibri"/>
          <w:kern w:val="0"/>
          <w14:ligatures w14:val="none"/>
        </w:rPr>
        <w:t>Polar King Mobile offers three standard dimensions for units: 6’x8’, 6’x12’, and 6’x16’, and each trailer provides a temperature range spanning from 0°F to 50°F. Most notably, all PKM trailers come with validated credentials, offering customers an extra layer of reassurance. </w:t>
      </w:r>
    </w:p>
    <w:p w:rsidRPr="00604BFF" w:rsidR="00604BFF" w:rsidP="00604BFF" w:rsidRDefault="00604BFF" w14:paraId="141B77F5" w14:textId="77777777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14:ligatures w14:val="none"/>
        </w:rPr>
      </w:pPr>
      <w:r w:rsidRPr="00604BFF">
        <w:rPr>
          <w:rFonts w:ascii="Calibri" w:hAnsi="Calibri" w:eastAsia="Times New Roman" w:cs="Calibri"/>
          <w:kern w:val="0"/>
          <w14:ligatures w14:val="none"/>
        </w:rPr>
        <w:t>These units are all electric and easily connect to standard 110V and 15 amp outlets that are found throughout the U.S. and Canada.  </w:t>
      </w:r>
    </w:p>
    <w:p w:rsidRPr="00604BFF" w:rsidR="00604BFF" w:rsidP="00604BFF" w:rsidRDefault="00604BFF" w14:paraId="7CD5BCB4" w14:textId="77777777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14:ligatures w14:val="none"/>
        </w:rPr>
      </w:pPr>
      <w:r w:rsidRPr="00604BFF">
        <w:rPr>
          <w:rFonts w:ascii="Calibri" w:hAnsi="Calibri" w:eastAsia="Times New Roman" w:cs="Calibri"/>
          <w:kern w:val="0"/>
          <w14:ligatures w14:val="none"/>
        </w:rPr>
        <w:t>Polar King Mobile trailers are designed to be pulled behind a standard pickup truck, and all are rated at or under 10,000 lbs. gross vehicle weight (GVW) – so no CDL is necessary. This groundbreaking flexibility in accessing cold storage opens doors for various users, from urban catering companies to rural farmers, and anyone else in need of convenient on-site trailer placement. </w:t>
      </w:r>
    </w:p>
    <w:p w:rsidRPr="00604BFF" w:rsidR="00604BFF" w:rsidP="00604BFF" w:rsidRDefault="00604BFF" w14:paraId="2EB54944" w14:textId="77777777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14:ligatures w14:val="none"/>
        </w:rPr>
      </w:pPr>
      <w:r w:rsidRPr="00604BFF">
        <w:rPr>
          <w:rFonts w:ascii="Calibri" w:hAnsi="Calibri" w:eastAsia="Times New Roman" w:cs="Calibri"/>
          <w:kern w:val="0"/>
          <w14:ligatures w14:val="none"/>
        </w:rPr>
        <w:t>The trailers are NSF listed and are built in accordance with the National Association of Trailer Manufacturers (NATM) compliance standards.  </w:t>
      </w:r>
    </w:p>
    <w:p w:rsidRPr="00604BFF" w:rsidR="00604BFF" w:rsidP="00604BFF" w:rsidRDefault="00604BFF" w14:paraId="7BC8838D" w14:textId="4EA66C4C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14:ligatures w14:val="none"/>
        </w:rPr>
      </w:pPr>
      <w:r w:rsidRPr="00604BFF" w:rsidR="00604BFF">
        <w:rPr>
          <w:rFonts w:ascii="Calibri" w:hAnsi="Calibri" w:eastAsia="Times New Roman" w:cs="Calibri"/>
          <w:kern w:val="0"/>
          <w14:ligatures w14:val="none"/>
        </w:rPr>
        <w:t>All three trailer</w:t>
      </w:r>
      <w:r w:rsidRPr="00604BFF" w:rsidR="0427A752">
        <w:rPr>
          <w:rFonts w:ascii="Calibri" w:hAnsi="Calibri" w:eastAsia="Times New Roman" w:cs="Calibri"/>
          <w:kern w:val="0"/>
          <w14:ligatures w14:val="none"/>
        </w:rPr>
        <w:t xml:space="preserve"> models</w:t>
      </w:r>
      <w:r w:rsidRPr="00604BFF" w:rsidR="00604BFF">
        <w:rPr>
          <w:rFonts w:ascii="Calibri" w:hAnsi="Calibri" w:eastAsia="Times New Roman" w:cs="Calibri"/>
          <w:kern w:val="0"/>
          <w14:ligatures w14:val="none"/>
        </w:rPr>
        <w:t xml:space="preserve"> are E-Track ready and have an interior coated with antimicrobial gel coating for greater hygiene. Within the walls is R-28</w:t>
      </w:r>
      <w:r w:rsidRPr="00604BFF" w:rsidR="53B17CD3">
        <w:rPr>
          <w:rFonts w:ascii="Calibri" w:hAnsi="Calibri" w:eastAsia="Times New Roman" w:cs="Calibri"/>
          <w:kern w:val="0"/>
          <w14:ligatures w14:val="none"/>
        </w:rPr>
        <w:t xml:space="preserve"> </w:t>
      </w:r>
      <w:r w:rsidRPr="00604BFF" w:rsidR="00604BFF">
        <w:rPr>
          <w:rFonts w:ascii="Calibri" w:hAnsi="Calibri" w:eastAsia="Times New Roman" w:cs="Calibri"/>
          <w:kern w:val="0"/>
          <w14:ligatures w14:val="none"/>
        </w:rPr>
        <w:t>– the best thermal resistance insulation on the market.  </w:t>
      </w:r>
      <w:r w:rsidRPr="00604BFF" w:rsidR="56D6EB31">
        <w:rPr>
          <w:rFonts w:ascii="Calibri" w:hAnsi="Calibri" w:eastAsia="Times New Roman" w:cs="Calibri"/>
          <w:kern w:val="0"/>
          <w14:ligatures w14:val="none"/>
        </w:rPr>
        <w:t xml:space="preserve"> </w:t>
      </w:r>
    </w:p>
    <w:p w:rsidRPr="00604BFF" w:rsidR="00604BFF" w:rsidP="00604BFF" w:rsidRDefault="00604BFF" w14:paraId="566BADDC" w14:textId="77777777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14:ligatures w14:val="none"/>
        </w:rPr>
      </w:pPr>
      <w:r w:rsidRPr="00604BFF">
        <w:rPr>
          <w:rFonts w:ascii="Calibri" w:hAnsi="Calibri" w:eastAsia="Times New Roman" w:cs="Calibri"/>
          <w:kern w:val="0"/>
          <w14:ligatures w14:val="none"/>
        </w:rPr>
        <w:t xml:space="preserve">Trailers have a sturdy 54-inch reinforced door, robust four-inch walls and pallet-duty flooring that are </w:t>
      </w:r>
      <w:r w:rsidRPr="00604BFF">
        <w:rPr>
          <w:rFonts w:ascii="Calibri" w:hAnsi="Calibri" w:eastAsia="Times New Roman" w:cs="Calibri"/>
          <w:color w:val="212121"/>
          <w:kern w:val="0"/>
          <w14:ligatures w14:val="none"/>
        </w:rPr>
        <w:t>¾” keg duty rated to withstand the toughest jobs. </w:t>
      </w:r>
    </w:p>
    <w:p w:rsidRPr="00604BFF" w:rsidR="00604BFF" w:rsidP="00604BFF" w:rsidRDefault="00604BFF" w14:paraId="7BF9B1A7" w14:textId="77777777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14:ligatures w14:val="none"/>
        </w:rPr>
      </w:pPr>
      <w:r w:rsidRPr="00604BFF" w:rsidR="00604BFF">
        <w:rPr>
          <w:rFonts w:ascii="Calibri" w:hAnsi="Calibri" w:eastAsia="Times New Roman" w:cs="Calibri"/>
          <w:kern w:val="0"/>
          <w14:ligatures w14:val="none"/>
        </w:rPr>
        <w:t xml:space="preserve">Advanced temperature control systems and an exterior crafted from durable fiberglass maintain precise conditions, even in the harshest environments. These on-the-road trailers offer users </w:t>
      </w:r>
      <w:r w:rsidRPr="00604BFF" w:rsidR="00604BFF">
        <w:rPr>
          <w:rFonts w:ascii="Calibri" w:hAnsi="Calibri" w:eastAsia="Times New Roman" w:cs="Calibri"/>
          <w:kern w:val="0"/>
          <w14:ligatures w14:val="none"/>
        </w:rPr>
        <w:lastRenderedPageBreak/>
        <w:t>unparalleled peace of mind, made possible through cutting-edge temperature validation technology. </w:t>
      </w:r>
    </w:p>
    <w:p w:rsidR="724241D6" w:rsidP="724241D6" w:rsidRDefault="724241D6" w14:paraId="1B367D8D" w14:textId="743784D9">
      <w:pPr>
        <w:spacing w:after="0" w:line="240" w:lineRule="auto"/>
        <w:ind w:firstLine="360"/>
        <w:rPr>
          <w:rFonts w:ascii="Calibri" w:hAnsi="Calibri" w:eastAsia="Times New Roman" w:cs="Calibri"/>
          <w:b w:val="1"/>
          <w:bCs w:val="1"/>
        </w:rPr>
      </w:pPr>
    </w:p>
    <w:p w:rsidRPr="00604BFF" w:rsidR="00604BFF" w:rsidP="00604BFF" w:rsidRDefault="00604BFF" w14:paraId="3521409D" w14:textId="77777777">
      <w:pPr>
        <w:spacing w:after="0" w:line="240" w:lineRule="auto"/>
        <w:ind w:firstLine="360"/>
        <w:textAlignment w:val="baseline"/>
        <w:rPr>
          <w:rFonts w:ascii="Segoe UI" w:hAnsi="Segoe UI" w:eastAsia="Times New Roman" w:cs="Segoe UI"/>
          <w:kern w:val="0"/>
          <w:sz w:val="18"/>
          <w:szCs w:val="18"/>
          <w14:ligatures w14:val="none"/>
        </w:rPr>
      </w:pPr>
      <w:r w:rsidRPr="00604BFF">
        <w:rPr>
          <w:rFonts w:ascii="Calibri" w:hAnsi="Calibri" w:eastAsia="Times New Roman" w:cs="Calibri"/>
          <w:b/>
          <w:bCs/>
          <w:kern w:val="0"/>
          <w14:ligatures w14:val="none"/>
        </w:rPr>
        <w:t>Applications</w:t>
      </w:r>
      <w:r w:rsidRPr="00604BFF">
        <w:rPr>
          <w:rFonts w:ascii="Calibri" w:hAnsi="Calibri" w:eastAsia="Times New Roman" w:cs="Calibri"/>
          <w:kern w:val="0"/>
          <w14:ligatures w14:val="none"/>
        </w:rPr>
        <w:t> </w:t>
      </w:r>
    </w:p>
    <w:p w:rsidRPr="00604BFF" w:rsidR="00604BFF" w:rsidP="00604BFF" w:rsidRDefault="00604BFF" w14:paraId="57B8A512" w14:textId="77777777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Calibri" w:hAnsi="Calibri" w:eastAsia="Times New Roman" w:cs="Calibri"/>
          <w:kern w:val="0"/>
          <w14:ligatures w14:val="none"/>
        </w:rPr>
      </w:pPr>
      <w:r w:rsidRPr="00604BFF">
        <w:rPr>
          <w:rFonts w:ascii="Calibri" w:hAnsi="Calibri" w:eastAsia="Times New Roman" w:cs="Calibri"/>
          <w:kern w:val="0"/>
          <w14:ligatures w14:val="none"/>
        </w:rPr>
        <w:t>Government </w:t>
      </w:r>
    </w:p>
    <w:p w:rsidRPr="00604BFF" w:rsidR="00604BFF" w:rsidP="00604BFF" w:rsidRDefault="00604BFF" w14:paraId="61A17BCE" w14:textId="77777777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Calibri" w:hAnsi="Calibri" w:eastAsia="Times New Roman" w:cs="Calibri"/>
          <w:kern w:val="0"/>
          <w14:ligatures w14:val="none"/>
        </w:rPr>
      </w:pPr>
      <w:r w:rsidRPr="00604BFF">
        <w:rPr>
          <w:rFonts w:ascii="Calibri" w:hAnsi="Calibri" w:eastAsia="Times New Roman" w:cs="Calibri"/>
          <w:kern w:val="0"/>
          <w14:ligatures w14:val="none"/>
        </w:rPr>
        <w:t>Schools K-12 </w:t>
      </w:r>
    </w:p>
    <w:p w:rsidRPr="00604BFF" w:rsidR="00604BFF" w:rsidP="00604BFF" w:rsidRDefault="00604BFF" w14:paraId="0B1766A1" w14:textId="77777777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Calibri" w:hAnsi="Calibri" w:eastAsia="Times New Roman" w:cs="Calibri"/>
          <w:kern w:val="0"/>
          <w14:ligatures w14:val="none"/>
        </w:rPr>
      </w:pPr>
      <w:r w:rsidRPr="00604BFF">
        <w:rPr>
          <w:rFonts w:ascii="Calibri" w:hAnsi="Calibri" w:eastAsia="Times New Roman" w:cs="Calibri"/>
          <w:kern w:val="0"/>
          <w14:ligatures w14:val="none"/>
        </w:rPr>
        <w:t>Post-Secondary Schools </w:t>
      </w:r>
    </w:p>
    <w:p w:rsidRPr="00604BFF" w:rsidR="00604BFF" w:rsidP="00604BFF" w:rsidRDefault="00604BFF" w14:paraId="1BC8EB55" w14:textId="77777777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Calibri" w:hAnsi="Calibri" w:eastAsia="Times New Roman" w:cs="Calibri"/>
          <w:kern w:val="0"/>
          <w14:ligatures w14:val="none"/>
        </w:rPr>
      </w:pPr>
      <w:r w:rsidRPr="00604BFF">
        <w:rPr>
          <w:rFonts w:ascii="Calibri" w:hAnsi="Calibri" w:eastAsia="Times New Roman" w:cs="Calibri"/>
          <w:kern w:val="0"/>
          <w14:ligatures w14:val="none"/>
        </w:rPr>
        <w:t>Hospitals </w:t>
      </w:r>
    </w:p>
    <w:p w:rsidRPr="00604BFF" w:rsidR="00604BFF" w:rsidP="00604BFF" w:rsidRDefault="00604BFF" w14:paraId="05F8E23E" w14:textId="77777777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Calibri" w:hAnsi="Calibri" w:eastAsia="Times New Roman" w:cs="Calibri"/>
          <w:kern w:val="0"/>
          <w14:ligatures w14:val="none"/>
        </w:rPr>
      </w:pPr>
      <w:r w:rsidRPr="00604BFF">
        <w:rPr>
          <w:rFonts w:ascii="Calibri" w:hAnsi="Calibri" w:eastAsia="Times New Roman" w:cs="Calibri"/>
          <w:kern w:val="0"/>
          <w14:ligatures w14:val="none"/>
        </w:rPr>
        <w:t>Restaurants </w:t>
      </w:r>
    </w:p>
    <w:p w:rsidRPr="00604BFF" w:rsidR="00604BFF" w:rsidP="00604BFF" w:rsidRDefault="00604BFF" w14:paraId="380C0724" w14:textId="77777777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04BFF">
        <w:rPr>
          <w:rFonts w:ascii="Calibri" w:hAnsi="Calibri" w:eastAsia="Times New Roman" w:cs="Calibri"/>
          <w:kern w:val="0"/>
          <w14:ligatures w14:val="none"/>
        </w:rPr>
        <w:t>Hunting and Meat Processing </w:t>
      </w:r>
    </w:p>
    <w:p w:rsidRPr="00604BFF" w:rsidR="00604BFF" w:rsidP="00604BFF" w:rsidRDefault="00604BFF" w14:paraId="407AC6C5" w14:textId="77777777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Calibri" w:hAnsi="Calibri" w:eastAsia="Times New Roman" w:cs="Calibri"/>
          <w:kern w:val="0"/>
          <w14:ligatures w14:val="none"/>
        </w:rPr>
      </w:pPr>
      <w:r w:rsidRPr="00604BFF">
        <w:rPr>
          <w:rFonts w:ascii="Calibri" w:hAnsi="Calibri" w:eastAsia="Times New Roman" w:cs="Calibri"/>
          <w:kern w:val="0"/>
          <w14:ligatures w14:val="none"/>
        </w:rPr>
        <w:t>Florists and Bakeries </w:t>
      </w:r>
    </w:p>
    <w:p w:rsidRPr="00604BFF" w:rsidR="00604BFF" w:rsidP="00604BFF" w:rsidRDefault="00604BFF" w14:paraId="4128537A" w14:textId="77777777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Calibri" w:hAnsi="Calibri" w:eastAsia="Times New Roman" w:cs="Calibri"/>
          <w:kern w:val="0"/>
          <w14:ligatures w14:val="none"/>
        </w:rPr>
      </w:pPr>
      <w:r w:rsidRPr="00604BFF">
        <w:rPr>
          <w:rFonts w:ascii="Calibri" w:hAnsi="Calibri" w:eastAsia="Times New Roman" w:cs="Calibri"/>
          <w:kern w:val="0"/>
          <w14:ligatures w14:val="none"/>
        </w:rPr>
        <w:t>Cannabis Cultivation </w:t>
      </w:r>
    </w:p>
    <w:p w:rsidRPr="00604BFF" w:rsidR="00604BFF" w:rsidP="00604BFF" w:rsidRDefault="00604BFF" w14:paraId="431735FA" w14:textId="77777777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Calibri" w:hAnsi="Calibri" w:eastAsia="Times New Roman" w:cs="Calibri"/>
          <w:kern w:val="0"/>
          <w14:ligatures w14:val="none"/>
        </w:rPr>
      </w:pPr>
      <w:r w:rsidRPr="00604BFF">
        <w:rPr>
          <w:rFonts w:ascii="Calibri" w:hAnsi="Calibri" w:eastAsia="Times New Roman" w:cs="Calibri"/>
          <w:kern w:val="0"/>
          <w14:ligatures w14:val="none"/>
        </w:rPr>
        <w:t>New Construction </w:t>
      </w:r>
    </w:p>
    <w:p w:rsidRPr="00604BFF" w:rsidR="00604BFF" w:rsidP="00604BFF" w:rsidRDefault="00604BFF" w14:paraId="6C7E9CAC" w14:textId="77777777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Calibri" w:hAnsi="Calibri" w:eastAsia="Times New Roman" w:cs="Calibri"/>
          <w:kern w:val="0"/>
          <w14:ligatures w14:val="none"/>
        </w:rPr>
      </w:pPr>
      <w:r w:rsidRPr="00604BFF">
        <w:rPr>
          <w:rFonts w:ascii="Calibri" w:hAnsi="Calibri" w:eastAsia="Times New Roman" w:cs="Calibri"/>
          <w:kern w:val="0"/>
          <w14:ligatures w14:val="none"/>
        </w:rPr>
        <w:t>Remodel and Replace </w:t>
      </w:r>
    </w:p>
    <w:p w:rsidRPr="00604BFF" w:rsidR="00604BFF" w:rsidP="00604BFF" w:rsidRDefault="00604BFF" w14:paraId="504D5F0E" w14:textId="77777777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Calibri" w:hAnsi="Calibri" w:eastAsia="Times New Roman" w:cs="Calibri"/>
          <w:kern w:val="0"/>
          <w14:ligatures w14:val="none"/>
        </w:rPr>
      </w:pPr>
      <w:r w:rsidRPr="00604BFF">
        <w:rPr>
          <w:rFonts w:ascii="Calibri" w:hAnsi="Calibri" w:eastAsia="Times New Roman" w:cs="Calibri"/>
          <w:kern w:val="0"/>
          <w14:ligatures w14:val="none"/>
        </w:rPr>
        <w:t>Rental </w:t>
      </w:r>
    </w:p>
    <w:p w:rsidRPr="00604BFF" w:rsidR="00604BFF" w:rsidP="00604BFF" w:rsidRDefault="00604BFF" w14:paraId="43447D91" w14:textId="77777777">
      <w:pPr>
        <w:spacing w:after="0" w:line="240" w:lineRule="auto"/>
        <w:ind w:left="360"/>
        <w:textAlignment w:val="baseline"/>
        <w:rPr>
          <w:rFonts w:ascii="Segoe UI" w:hAnsi="Segoe UI" w:eastAsia="Times New Roman" w:cs="Segoe UI"/>
          <w:kern w:val="0"/>
          <w:sz w:val="18"/>
          <w:szCs w:val="18"/>
          <w14:ligatures w14:val="none"/>
        </w:rPr>
      </w:pPr>
      <w:r w:rsidRPr="00604BFF">
        <w:rPr>
          <w:rFonts w:ascii="Calibri" w:hAnsi="Calibri" w:eastAsia="Times New Roman" w:cs="Calibri"/>
          <w:kern w:val="0"/>
          <w14:ligatures w14:val="none"/>
        </w:rPr>
        <w:t>Note: While units can be utilized across multiple industries, all trailers are sold through North American Trailers Dealer member organizations – not directly to end users. </w:t>
      </w:r>
    </w:p>
    <w:p w:rsidR="00604BFF" w:rsidP="00604BFF" w:rsidRDefault="00604BFF" w14:paraId="4E79D666" w14:textId="77777777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kern w:val="0"/>
          <w14:ligatures w14:val="none"/>
        </w:rPr>
      </w:pPr>
    </w:p>
    <w:p w:rsidRPr="00604BFF" w:rsidR="00604BFF" w:rsidP="00604BFF" w:rsidRDefault="00604BFF" w14:paraId="35920994" w14:textId="22631719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14:ligatures w14:val="none"/>
        </w:rPr>
      </w:pPr>
      <w:r w:rsidRPr="00604BFF">
        <w:rPr>
          <w:rFonts w:ascii="Calibri" w:hAnsi="Calibri" w:eastAsia="Times New Roman" w:cs="Calibri"/>
          <w:b/>
          <w:bCs/>
          <w:kern w:val="0"/>
          <w14:ligatures w14:val="none"/>
        </w:rPr>
        <w:t>Executive Leadership Team</w:t>
      </w:r>
      <w:r w:rsidRPr="00604BFF">
        <w:rPr>
          <w:rFonts w:ascii="Calibri" w:hAnsi="Calibri" w:eastAsia="Times New Roman" w:cs="Calibri"/>
          <w:kern w:val="0"/>
          <w14:ligatures w14:val="none"/>
        </w:rPr>
        <w:t> </w:t>
      </w:r>
    </w:p>
    <w:p w:rsidRPr="00604BFF" w:rsidR="00604BFF" w:rsidP="00604BFF" w:rsidRDefault="00604BFF" w14:paraId="3E864DCE" w14:textId="77777777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Calibri" w:hAnsi="Calibri" w:eastAsia="Times New Roman" w:cs="Calibri"/>
          <w:kern w:val="0"/>
          <w14:ligatures w14:val="none"/>
        </w:rPr>
      </w:pPr>
      <w:r w:rsidRPr="00604BFF" w:rsidR="00604BFF">
        <w:rPr>
          <w:rFonts w:ascii="Calibri" w:hAnsi="Calibri" w:eastAsia="Times New Roman" w:cs="Calibri"/>
          <w:kern w:val="0"/>
          <w14:ligatures w14:val="none"/>
        </w:rPr>
        <w:t>Christian Aitken, Executive Vice President </w:t>
      </w:r>
    </w:p>
    <w:p w:rsidR="75555163" w:rsidP="29452EBF" w:rsidRDefault="75555163" w14:paraId="19B6FBCD" w14:textId="2A3D5CF9">
      <w:pPr>
        <w:pStyle w:val="Normal"/>
        <w:numPr>
          <w:ilvl w:val="0"/>
          <w:numId w:val="6"/>
        </w:numPr>
        <w:spacing w:after="0" w:line="240" w:lineRule="auto"/>
        <w:ind w:left="1080" w:firstLine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9452EBF" w:rsidR="75555163">
        <w:rPr>
          <w:rFonts w:ascii="Calibri" w:hAnsi="Calibri" w:eastAsia="Calibri" w:cs="Calibri"/>
          <w:noProof w:val="0"/>
          <w:sz w:val="22"/>
          <w:szCs w:val="22"/>
          <w:lang w:val="en-US"/>
        </w:rPr>
        <w:t>Barry Tippmann, Principal to the Executive Leadership Team</w:t>
      </w:r>
    </w:p>
    <w:p w:rsidRPr="00604BFF" w:rsidR="00604BFF" w:rsidP="00604BFF" w:rsidRDefault="00604BFF" w14:paraId="4163A5E9" w14:textId="77777777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Calibri" w:hAnsi="Calibri" w:eastAsia="Times New Roman" w:cs="Calibri"/>
          <w:kern w:val="0"/>
          <w14:ligatures w14:val="none"/>
        </w:rPr>
      </w:pPr>
      <w:r w:rsidRPr="00604BFF" w:rsidR="00604BFF">
        <w:rPr>
          <w:rFonts w:ascii="Calibri" w:hAnsi="Calibri" w:eastAsia="Times New Roman" w:cs="Calibri"/>
          <w:kern w:val="0"/>
          <w14:ligatures w14:val="none"/>
        </w:rPr>
        <w:t>Rob Henry, Director of Marketing </w:t>
      </w:r>
    </w:p>
    <w:p w:rsidRPr="00604BFF" w:rsidR="00604BFF" w:rsidP="29452EBF" w:rsidRDefault="00604BFF" w14:paraId="4869F304" w14:textId="36CE3F57">
      <w:pPr>
        <w:pStyle w:val="Normal"/>
        <w:spacing w:after="0" w:line="240" w:lineRule="auto"/>
        <w:ind w:left="0"/>
        <w:textAlignment w:val="baseline"/>
        <w:rPr>
          <w:rFonts w:ascii="Segoe UI" w:hAnsi="Segoe UI" w:eastAsia="Times New Roman" w:cs="Segoe UI"/>
          <w:sz w:val="18"/>
          <w:szCs w:val="18"/>
        </w:rPr>
      </w:pPr>
    </w:p>
    <w:p w:rsidRPr="00604BFF" w:rsidR="00604BFF" w:rsidP="29452EBF" w:rsidRDefault="00604BFF" w14:paraId="26E0BFD3" w14:textId="7D4C5A8D">
      <w:pPr>
        <w:pStyle w:val="Normal"/>
        <w:spacing w:after="0" w:line="240" w:lineRule="auto"/>
        <w:ind w:left="0"/>
        <w:textAlignment w:val="baseline"/>
        <w:rPr>
          <w:rFonts w:ascii="Segoe UI" w:hAnsi="Segoe UI" w:eastAsia="Times New Roman" w:cs="Segoe UI"/>
          <w:kern w:val="0"/>
          <w:sz w:val="18"/>
          <w:szCs w:val="18"/>
          <w14:ligatures w14:val="none"/>
        </w:rPr>
      </w:pPr>
      <w:r w:rsidRPr="00604BFF" w:rsidR="00604BFF">
        <w:rPr>
          <w:rFonts w:ascii="Calibri" w:hAnsi="Calibri" w:eastAsia="Times New Roman" w:cs="Calibri"/>
          <w:b w:val="1"/>
          <w:bCs w:val="1"/>
          <w:kern w:val="0"/>
          <w14:ligatures w14:val="none"/>
        </w:rPr>
        <w:t>Polar King Mobile</w:t>
      </w:r>
      <w:r w:rsidRPr="00604BFF" w:rsidR="00604BFF">
        <w:rPr>
          <w:rFonts w:ascii="Calibri" w:hAnsi="Calibri" w:eastAsia="Times New Roman" w:cs="Calibri"/>
          <w:kern w:val="0"/>
          <w14:ligatures w14:val="none"/>
        </w:rPr>
        <w:t> </w:t>
      </w:r>
    </w:p>
    <w:p w:rsidRPr="00604BFF" w:rsidR="00604BFF" w:rsidP="00604BFF" w:rsidRDefault="00604BFF" w14:paraId="172BD5E0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14:ligatures w14:val="none"/>
        </w:rPr>
      </w:pPr>
      <w:r w:rsidRPr="00604BFF">
        <w:rPr>
          <w:rFonts w:ascii="Calibri" w:hAnsi="Calibri" w:eastAsia="Times New Roman" w:cs="Calibri"/>
          <w:kern w:val="0"/>
          <w14:ligatures w14:val="none"/>
        </w:rPr>
        <w:t>4424 New Haven Ave.  </w:t>
      </w:r>
    </w:p>
    <w:p w:rsidRPr="00604BFF" w:rsidR="00604BFF" w:rsidP="00604BFF" w:rsidRDefault="00604BFF" w14:paraId="07B8AC2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14:ligatures w14:val="none"/>
        </w:rPr>
      </w:pPr>
      <w:r w:rsidRPr="00604BFF">
        <w:rPr>
          <w:rFonts w:ascii="Calibri" w:hAnsi="Calibri" w:eastAsia="Times New Roman" w:cs="Calibri"/>
          <w:kern w:val="0"/>
          <w14:ligatures w14:val="none"/>
        </w:rPr>
        <w:t>Fort Wayne, IN 46803 </w:t>
      </w:r>
    </w:p>
    <w:p w:rsidRPr="00604BFF" w:rsidR="00604BFF" w:rsidP="00604BFF" w:rsidRDefault="00604BFF" w14:paraId="52B0E30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14:ligatures w14:val="none"/>
        </w:rPr>
      </w:pPr>
      <w:r w:rsidRPr="00604BFF">
        <w:rPr>
          <w:rFonts w:ascii="Calibri" w:hAnsi="Calibri" w:eastAsia="Times New Roman" w:cs="Calibri"/>
          <w:kern w:val="0"/>
          <w14:ligatures w14:val="none"/>
        </w:rPr>
        <w:t>Direct: (866) 536-1266 </w:t>
      </w:r>
    </w:p>
    <w:p w:rsidRPr="00604BFF" w:rsidR="00604BFF" w:rsidP="00604BFF" w:rsidRDefault="00CF6DB2" w14:paraId="670175DA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14:ligatures w14:val="none"/>
        </w:rPr>
      </w:pPr>
      <w:hyperlink w:tgtFrame="_blank" w:history="1" r:id="R19ac4a237dc94ffd">
        <w:r w:rsidRPr="00604BFF" w:rsidR="00604BFF">
          <w:rPr>
            <w:rFonts w:ascii="Calibri" w:hAnsi="Calibri" w:eastAsia="Times New Roman" w:cs="Calibri"/>
            <w:color w:val="0000FF"/>
            <w:kern w:val="0"/>
            <w:u w:val="single"/>
            <w14:ligatures w14:val="none"/>
          </w:rPr>
          <w:t>polarkingmobile.com</w:t>
        </w:r>
      </w:hyperlink>
      <w:r w:rsidRPr="00604BFF" w:rsidR="00604BFF">
        <w:rPr>
          <w:rFonts w:ascii="Calibri" w:hAnsi="Calibri" w:eastAsia="Times New Roman" w:cs="Calibri"/>
          <w:kern w:val="0"/>
          <w14:ligatures w14:val="none"/>
        </w:rPr>
        <w:t>  </w:t>
      </w:r>
    </w:p>
    <w:p w:rsidR="724241D6" w:rsidP="724241D6" w:rsidRDefault="724241D6" w14:paraId="7B808336" w14:textId="45F8B6A0">
      <w:pPr>
        <w:spacing w:after="0" w:line="240" w:lineRule="auto"/>
        <w:rPr>
          <w:rFonts w:ascii="Calibri" w:hAnsi="Calibri" w:eastAsia="Times New Roman" w:cs="Calibri"/>
          <w:b w:val="1"/>
          <w:bCs w:val="1"/>
        </w:rPr>
      </w:pPr>
    </w:p>
    <w:p w:rsidRPr="00604BFF" w:rsidR="00604BFF" w:rsidP="01479978" w:rsidRDefault="00604BFF" w14:paraId="3E1319E4" w14:textId="2A919C6A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14:ligatures w14:val="none"/>
        </w:rPr>
      </w:pPr>
      <w:r w:rsidRPr="00604BFF">
        <w:rPr>
          <w:noProof/>
        </w:rPr>
        <w:drawing>
          <wp:anchor distT="0" distB="0" distL="114300" distR="114300" simplePos="0" relativeHeight="251663360" behindDoc="0" locked="0" layoutInCell="1" allowOverlap="1" wp14:anchorId="6F6E8BA5" wp14:editId="03309BAC">
            <wp:simplePos x="0" y="0"/>
            <wp:positionH relativeFrom="column">
              <wp:posOffset>1828800</wp:posOffset>
            </wp:positionH>
            <wp:positionV relativeFrom="paragraph">
              <wp:posOffset>179070</wp:posOffset>
            </wp:positionV>
            <wp:extent cx="901700" cy="901700"/>
            <wp:effectExtent l="114300" t="114300" r="88900" b="127000"/>
            <wp:wrapSquare wrapText="bothSides"/>
            <wp:docPr id="329359017" name="Picture 6" descr="A round yellow and blue label with a red and white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round yellow and blue label with a red and white fla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04BFF">
        <w:rPr>
          <w:noProof/>
        </w:rPr>
        <w:drawing>
          <wp:anchor distT="0" distB="0" distL="114300" distR="114300" simplePos="0" relativeHeight="251662336" behindDoc="1" locked="0" layoutInCell="1" allowOverlap="1" wp14:anchorId="72D38BF7" wp14:editId="2248B33B">
            <wp:simplePos x="0" y="0"/>
            <wp:positionH relativeFrom="column">
              <wp:posOffset>736600</wp:posOffset>
            </wp:positionH>
            <wp:positionV relativeFrom="paragraph">
              <wp:posOffset>112395</wp:posOffset>
            </wp:positionV>
            <wp:extent cx="1041400" cy="1041400"/>
            <wp:effectExtent l="0" t="0" r="6350" b="6350"/>
            <wp:wrapNone/>
            <wp:docPr id="382917405" name="Picture 7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red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4BFF">
        <w:rPr>
          <w:rFonts w:ascii="Calibri" w:hAnsi="Calibri" w:eastAsia="Times New Roman" w:cs="Calibri"/>
          <w:b/>
          <w:bCs/>
          <w:kern w:val="0"/>
          <w14:ligatures w14:val="none"/>
        </w:rPr>
        <w:t>Industry Approvals</w:t>
      </w:r>
      <w:r w:rsidRPr="00604BFF">
        <w:rPr>
          <w:rFonts w:ascii="Calibri" w:hAnsi="Calibri" w:eastAsia="Times New Roman" w:cs="Calibri"/>
          <w:kern w:val="0"/>
          <w14:ligatures w14:val="none"/>
        </w:rPr>
        <w:t> </w:t>
      </w:r>
    </w:p>
    <w:p w:rsidRPr="00604BFF" w:rsidR="00604BFF" w:rsidP="00604BFF" w:rsidRDefault="00604BFF" w14:paraId="7DD516AB" w14:textId="0FE156AE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14:ligatures w14:val="none"/>
        </w:rPr>
      </w:pPr>
      <w:r w:rsidRPr="00604BFF">
        <w:rPr>
          <w:noProof/>
        </w:rPr>
        <w:drawing>
          <wp:anchor distT="0" distB="0" distL="114300" distR="114300" simplePos="0" relativeHeight="251660288" behindDoc="0" locked="0" layoutInCell="1" allowOverlap="1" wp14:anchorId="45801757" wp14:editId="633F1F3A">
            <wp:simplePos x="0" y="0"/>
            <wp:positionH relativeFrom="column">
              <wp:posOffset>5283200</wp:posOffset>
            </wp:positionH>
            <wp:positionV relativeFrom="paragraph">
              <wp:posOffset>106680</wp:posOffset>
            </wp:positionV>
            <wp:extent cx="723900" cy="723900"/>
            <wp:effectExtent l="0" t="0" r="0" b="0"/>
            <wp:wrapSquare wrapText="bothSides"/>
            <wp:docPr id="1687693399" name="Picture 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693399" name="Picture 2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4BFF">
        <w:rPr>
          <w:noProof/>
        </w:rPr>
        <w:drawing>
          <wp:anchor distT="0" distB="0" distL="114300" distR="114300" simplePos="0" relativeHeight="251659264" behindDoc="0" locked="0" layoutInCell="1" allowOverlap="1" wp14:anchorId="51E0802D" wp14:editId="15B6C86E">
            <wp:simplePos x="0" y="0"/>
            <wp:positionH relativeFrom="column">
              <wp:posOffset>4584700</wp:posOffset>
            </wp:positionH>
            <wp:positionV relativeFrom="paragraph">
              <wp:posOffset>119380</wp:posOffset>
            </wp:positionV>
            <wp:extent cx="698500" cy="698500"/>
            <wp:effectExtent l="0" t="0" r="6350" b="6350"/>
            <wp:wrapSquare wrapText="bothSides"/>
            <wp:docPr id="205541882" name="Picture 3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green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4BFF">
        <w:rPr>
          <w:noProof/>
        </w:rPr>
        <w:drawing>
          <wp:anchor distT="0" distB="0" distL="114300" distR="114300" simplePos="0" relativeHeight="251658240" behindDoc="0" locked="0" layoutInCell="1" allowOverlap="1" wp14:anchorId="61611957" wp14:editId="24931587">
            <wp:simplePos x="0" y="0"/>
            <wp:positionH relativeFrom="column">
              <wp:posOffset>3949700</wp:posOffset>
            </wp:positionH>
            <wp:positionV relativeFrom="paragraph">
              <wp:posOffset>182880</wp:posOffset>
            </wp:positionV>
            <wp:extent cx="622300" cy="622300"/>
            <wp:effectExtent l="0" t="0" r="6350" b="6350"/>
            <wp:wrapSquare wrapText="bothSides"/>
            <wp:docPr id="526426073" name="Picture 4" descr="N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S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4BFF">
        <w:rPr>
          <w:noProof/>
        </w:rPr>
        <w:drawing>
          <wp:anchor distT="0" distB="0" distL="114300" distR="114300" simplePos="0" relativeHeight="251664384" behindDoc="0" locked="0" layoutInCell="1" allowOverlap="1" wp14:anchorId="5C9CE280" wp14:editId="06440C11">
            <wp:simplePos x="0" y="0"/>
            <wp:positionH relativeFrom="column">
              <wp:posOffset>2743200</wp:posOffset>
            </wp:positionH>
            <wp:positionV relativeFrom="paragraph">
              <wp:posOffset>81280</wp:posOffset>
            </wp:positionV>
            <wp:extent cx="1168400" cy="850900"/>
            <wp:effectExtent l="0" t="0" r="0" b="6350"/>
            <wp:wrapSquare wrapText="bothSides"/>
            <wp:docPr id="96195209" name="Picture 5" descr="A close-up of a lab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close-up of a lab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4BFF">
        <w:rPr>
          <w:noProof/>
        </w:rPr>
        <w:drawing>
          <wp:anchor distT="0" distB="0" distL="114300" distR="114300" simplePos="0" relativeHeight="251661312" behindDoc="0" locked="0" layoutInCell="1" allowOverlap="1" wp14:anchorId="3D208F81" wp14:editId="392F5A57">
            <wp:simplePos x="0" y="0"/>
            <wp:positionH relativeFrom="margin">
              <wp:align>left</wp:align>
            </wp:positionH>
            <wp:positionV relativeFrom="paragraph">
              <wp:posOffset>90805</wp:posOffset>
            </wp:positionV>
            <wp:extent cx="673100" cy="815975"/>
            <wp:effectExtent l="0" t="0" r="0" b="3175"/>
            <wp:wrapSquare wrapText="bothSides"/>
            <wp:docPr id="677569217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4BFF">
        <w:rPr>
          <w:rFonts w:ascii="Calibri" w:hAnsi="Calibri" w:eastAsia="Times New Roman" w:cs="Calibri"/>
          <w:kern w:val="0"/>
          <w14:ligatures w14:val="none"/>
        </w:rPr>
        <w:t> </w:t>
      </w:r>
    </w:p>
    <w:sectPr w:rsidRPr="00604BFF" w:rsidR="00604BF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17B7"/>
    <w:multiLevelType w:val="multilevel"/>
    <w:tmpl w:val="FFDA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3F71B50"/>
    <w:multiLevelType w:val="multilevel"/>
    <w:tmpl w:val="E270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56A0F14"/>
    <w:multiLevelType w:val="multilevel"/>
    <w:tmpl w:val="6DBC3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41866603"/>
    <w:multiLevelType w:val="multilevel"/>
    <w:tmpl w:val="B842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BB813DB"/>
    <w:multiLevelType w:val="multilevel"/>
    <w:tmpl w:val="F884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60D0563D"/>
    <w:multiLevelType w:val="multilevel"/>
    <w:tmpl w:val="558E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6DF46FA0"/>
    <w:multiLevelType w:val="hybridMultilevel"/>
    <w:tmpl w:val="1A6E3F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88994045">
    <w:abstractNumId w:val="1"/>
  </w:num>
  <w:num w:numId="2" w16cid:durableId="1863859673">
    <w:abstractNumId w:val="5"/>
  </w:num>
  <w:num w:numId="3" w16cid:durableId="1781026477">
    <w:abstractNumId w:val="0"/>
  </w:num>
  <w:num w:numId="4" w16cid:durableId="416292354">
    <w:abstractNumId w:val="3"/>
  </w:num>
  <w:num w:numId="5" w16cid:durableId="1780444664">
    <w:abstractNumId w:val="2"/>
  </w:num>
  <w:num w:numId="6" w16cid:durableId="446657958">
    <w:abstractNumId w:val="4"/>
  </w:num>
  <w:num w:numId="7" w16cid:durableId="16950370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FF"/>
    <w:rsid w:val="00076B73"/>
    <w:rsid w:val="00254067"/>
    <w:rsid w:val="002F5E8D"/>
    <w:rsid w:val="004776CA"/>
    <w:rsid w:val="00604BFF"/>
    <w:rsid w:val="00CF6DB2"/>
    <w:rsid w:val="01479978"/>
    <w:rsid w:val="0427A752"/>
    <w:rsid w:val="183C12A4"/>
    <w:rsid w:val="272156E6"/>
    <w:rsid w:val="29452EBF"/>
    <w:rsid w:val="2EC89AD6"/>
    <w:rsid w:val="3726D5B8"/>
    <w:rsid w:val="38C2A619"/>
    <w:rsid w:val="40B48FA1"/>
    <w:rsid w:val="44947C8E"/>
    <w:rsid w:val="53B17CD3"/>
    <w:rsid w:val="56D6EB31"/>
    <w:rsid w:val="724241D6"/>
    <w:rsid w:val="7555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2064"/>
  <w15:chartTrackingRefBased/>
  <w15:docId w15:val="{1CDBD609-E08E-4D8D-BDE6-E4B1274E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604BF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604BFF"/>
  </w:style>
  <w:style w:type="character" w:styleId="eop" w:customStyle="1">
    <w:name w:val="eop"/>
    <w:basedOn w:val="DefaultParagraphFont"/>
    <w:rsid w:val="00604BFF"/>
  </w:style>
  <w:style w:type="paragraph" w:styleId="ListParagraph">
    <w:name w:val="List Paragraph"/>
    <w:basedOn w:val="Normal"/>
    <w:uiPriority w:val="34"/>
    <w:qFormat/>
    <w:rsid w:val="00604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35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7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0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4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8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9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6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2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9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hristian.aitken@polarking.com" TargetMode="External" Id="rId8" /><Relationship Type="http://schemas.openxmlformats.org/officeDocument/2006/relationships/image" Target="media/image3.png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2.png" Id="rId12" /><Relationship Type="http://schemas.openxmlformats.org/officeDocument/2006/relationships/image" Target="media/image7.png" Id="rId17" /><Relationship Type="http://schemas.openxmlformats.org/officeDocument/2006/relationships/customXml" Target="../customXml/item2.xml" Id="rId2" /><Relationship Type="http://schemas.openxmlformats.org/officeDocument/2006/relationships/image" Target="media/image6.png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.png" Id="rId11" /><Relationship Type="http://schemas.openxmlformats.org/officeDocument/2006/relationships/styles" Target="styles.xml" Id="rId5" /><Relationship Type="http://schemas.openxmlformats.org/officeDocument/2006/relationships/image" Target="media/image5.png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hyperlink" Target="mailto:estevens@roopco.com" TargetMode="External" Id="rId9" /><Relationship Type="http://schemas.openxmlformats.org/officeDocument/2006/relationships/image" Target="media/image4.png" Id="rId14" /><Relationship Type="http://schemas.openxmlformats.org/officeDocument/2006/relationships/hyperlink" Target="http://www.polarkingmobile.com/" TargetMode="External" Id="R19ac4a237dc94f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fa0dd7-9632-408e-9adf-1781f19c1f2b">
      <Terms xmlns="http://schemas.microsoft.com/office/infopath/2007/PartnerControls"/>
    </lcf76f155ced4ddcb4097134ff3c332f>
    <TaxCatchAll xmlns="c5b508be-fb19-42dc-8924-16a8eee156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165008F52064AAA29AF89C9AC62F0" ma:contentTypeVersion="17" ma:contentTypeDescription="Create a new document." ma:contentTypeScope="" ma:versionID="768d645062de96134b7f7094e7f64f12">
  <xsd:schema xmlns:xsd="http://www.w3.org/2001/XMLSchema" xmlns:xs="http://www.w3.org/2001/XMLSchema" xmlns:p="http://schemas.microsoft.com/office/2006/metadata/properties" xmlns:ns2="c5b508be-fb19-42dc-8924-16a8eee156e5" xmlns:ns3="7afa0dd7-9632-408e-9adf-1781f19c1f2b" targetNamespace="http://schemas.microsoft.com/office/2006/metadata/properties" ma:root="true" ma:fieldsID="7046c436d612f29e0267cac4684401df" ns2:_="" ns3:_="">
    <xsd:import namespace="c5b508be-fb19-42dc-8924-16a8eee156e5"/>
    <xsd:import namespace="7afa0dd7-9632-408e-9adf-1781f19c1f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508be-fb19-42dc-8924-16a8eee156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4b0847-065b-451d-8ceb-9e1ca4b0ccf1}" ma:internalName="TaxCatchAll" ma:showField="CatchAllData" ma:web="c5b508be-fb19-42dc-8924-16a8eee156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a0dd7-9632-408e-9adf-1781f19c1f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31043f-b07e-48da-94e2-e0879625cc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1B828B-A80B-45F6-98DF-1620B05A394D}">
  <ds:schemaRefs>
    <ds:schemaRef ds:uri="http://schemas.microsoft.com/office/2006/metadata/properties"/>
    <ds:schemaRef ds:uri="http://schemas.microsoft.com/office/infopath/2007/PartnerControls"/>
    <ds:schemaRef ds:uri="7afa0dd7-9632-408e-9adf-1781f19c1f2b"/>
    <ds:schemaRef ds:uri="c5b508be-fb19-42dc-8924-16a8eee156e5"/>
  </ds:schemaRefs>
</ds:datastoreItem>
</file>

<file path=customXml/itemProps2.xml><?xml version="1.0" encoding="utf-8"?>
<ds:datastoreItem xmlns:ds="http://schemas.openxmlformats.org/officeDocument/2006/customXml" ds:itemID="{6BFD410B-1271-40EC-8297-2FD2C999DA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DAE9F9-72EE-4D3F-8DCD-1597367D5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b508be-fb19-42dc-8924-16a8eee156e5"/>
    <ds:schemaRef ds:uri="7afa0dd7-9632-408e-9adf-1781f19c1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Charlie  Hatch</dc:creator>
  <keywords/>
  <dc:description/>
  <lastModifiedBy>Charlie  Hatch</lastModifiedBy>
  <revision>5</revision>
  <dcterms:created xsi:type="dcterms:W3CDTF">2023-08-17T18:47:00.0000000Z</dcterms:created>
  <dcterms:modified xsi:type="dcterms:W3CDTF">2023-08-17T20:45:54.2464713Z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b528e412-aee4-477c-9522-59daf2db7466</vt:lpwstr>
  </property>
  <property fmtid="{D5CDD505-2E9C-101B-9397-08002B2CF9AE}" pid="3" name="ContentTypeId">
    <vt:lpwstr>0x010100E07165008F52064AAA29AF89C9AC62F0</vt:lpwstr>
  </property>
  <property fmtid="{D5CDD505-2E9C-101B-9397-08002B2CF9AE}" pid="4" name="MediaServiceImageTags">
    <vt:lpwstr/>
  </property>
</Properties>
</file>